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7F9D" w:rsidRDefault="00D67F9D" w:rsidP="00D67F9D">
      <w:pPr>
        <w:spacing w:after="0" w:line="240" w:lineRule="auto"/>
        <w:jc w:val="center"/>
        <w:rPr>
          <w:rFonts w:ascii="Times New Roman" w:eastAsia="Times New Roman" w:hAnsi="Times New Roman" w:cs="Times New Roman"/>
          <w:b/>
          <w:bCs/>
          <w:sz w:val="24"/>
          <w:szCs w:val="24"/>
        </w:rPr>
      </w:pPr>
      <w:r w:rsidRPr="00D67F9D">
        <w:rPr>
          <w:rFonts w:ascii="Times New Roman" w:eastAsia="Times New Roman" w:hAnsi="Times New Roman" w:cs="Times New Roman"/>
          <w:b/>
          <w:bCs/>
          <w:sz w:val="24"/>
          <w:szCs w:val="24"/>
        </w:rPr>
        <w:t>Information Maintained by the Office of Code Revision Indiana Legislative Services Agency</w:t>
      </w:r>
    </w:p>
    <w:p w:rsidR="00D67F9D" w:rsidRPr="00D67F9D" w:rsidRDefault="00D67F9D" w:rsidP="00D67F9D">
      <w:pPr>
        <w:spacing w:after="0" w:line="240" w:lineRule="auto"/>
        <w:jc w:val="center"/>
        <w:rPr>
          <w:rFonts w:ascii="Times New Roman" w:eastAsia="Times New Roman" w:hAnsi="Times New Roman" w:cs="Times New Roman"/>
          <w:sz w:val="24"/>
          <w:szCs w:val="24"/>
        </w:rPr>
      </w:pPr>
    </w:p>
    <w:p w:rsidR="00D67F9D" w:rsidRPr="00D67F9D" w:rsidRDefault="00D67F9D" w:rsidP="00D67F9D">
      <w:pPr>
        <w:spacing w:after="0" w:line="240" w:lineRule="auto"/>
        <w:rPr>
          <w:rFonts w:ascii="Times New Roman" w:eastAsia="Times New Roman" w:hAnsi="Times New Roman" w:cs="Times New Roman"/>
          <w:sz w:val="24"/>
          <w:szCs w:val="24"/>
        </w:rPr>
      </w:pPr>
      <w:r w:rsidRPr="00D67F9D">
        <w:rPr>
          <w:rFonts w:ascii="Times New Roman" w:eastAsia="Times New Roman" w:hAnsi="Times New Roman" w:cs="Times New Roman"/>
          <w:b/>
          <w:bCs/>
          <w:sz w:val="24"/>
          <w:szCs w:val="24"/>
        </w:rPr>
        <w:t>IC 5-14-3</w:t>
      </w:r>
    </w:p>
    <w:p w:rsidR="00D67F9D" w:rsidRDefault="00D67F9D" w:rsidP="00D67F9D">
      <w:pPr>
        <w:spacing w:after="0" w:line="240" w:lineRule="auto"/>
        <w:rPr>
          <w:b/>
          <w:bCs/>
        </w:rPr>
      </w:pPr>
      <w:r>
        <w:rPr>
          <w:b/>
          <w:bCs/>
        </w:rPr>
        <w:t>     Chapter 3. Access to Public Records</w:t>
      </w:r>
    </w:p>
    <w:p w:rsidR="00D67F9D" w:rsidRDefault="00D67F9D" w:rsidP="00D67F9D">
      <w:pPr>
        <w:spacing w:after="0" w:line="240" w:lineRule="auto"/>
        <w:rPr>
          <w:b/>
          <w:bCs/>
        </w:rPr>
      </w:pPr>
    </w:p>
    <w:p w:rsidR="00D67F9D" w:rsidRDefault="00D67F9D" w:rsidP="00D67F9D">
      <w:pPr>
        <w:spacing w:after="0" w:line="240" w:lineRule="auto"/>
        <w:rPr>
          <w:rFonts w:ascii="Times New Roman" w:eastAsia="Times New Roman" w:hAnsi="Times New Roman" w:cs="Times New Roman"/>
          <w:i/>
          <w:iCs/>
          <w:sz w:val="24"/>
          <w:szCs w:val="24"/>
        </w:rPr>
      </w:pPr>
      <w:r w:rsidRPr="00D67F9D">
        <w:rPr>
          <w:rFonts w:ascii="Times New Roman" w:eastAsia="Times New Roman" w:hAnsi="Times New Roman" w:cs="Times New Roman"/>
          <w:b/>
          <w:bCs/>
          <w:sz w:val="24"/>
          <w:szCs w:val="24"/>
        </w:rPr>
        <w:t>IC 5-14-3-1</w:t>
      </w:r>
      <w:r w:rsidRPr="00D67F9D">
        <w:rPr>
          <w:rFonts w:ascii="Times New Roman" w:eastAsia="Times New Roman" w:hAnsi="Times New Roman" w:cs="Times New Roman"/>
          <w:sz w:val="24"/>
          <w:szCs w:val="24"/>
        </w:rPr>
        <w:br/>
      </w:r>
      <w:r w:rsidRPr="00D67F9D">
        <w:rPr>
          <w:rFonts w:ascii="Times New Roman" w:eastAsia="Times New Roman" w:hAnsi="Times New Roman" w:cs="Times New Roman"/>
          <w:b/>
          <w:bCs/>
          <w:sz w:val="24"/>
          <w:szCs w:val="24"/>
        </w:rPr>
        <w:t>Public policy; construction; burden of proof for nondisclosure</w:t>
      </w:r>
      <w:r w:rsidRPr="00D67F9D">
        <w:rPr>
          <w:rFonts w:ascii="Times New Roman" w:eastAsia="Times New Roman" w:hAnsi="Times New Roman" w:cs="Times New Roman"/>
          <w:b/>
          <w:bCs/>
          <w:sz w:val="24"/>
          <w:szCs w:val="24"/>
        </w:rPr>
        <w:br/>
        <w:t>    </w:t>
      </w:r>
      <w:r w:rsidRPr="00D67F9D">
        <w:rPr>
          <w:rFonts w:ascii="Times New Roman" w:eastAsia="Times New Roman" w:hAnsi="Times New Roman" w:cs="Times New Roman"/>
          <w:sz w:val="24"/>
          <w:szCs w:val="24"/>
        </w:rPr>
        <w:t xml:space="preserve"> Sec. 1. A fundamental philosophy of the American constitutional form of representative government is that government is the servant of the people and not their master. Accordingly, it is the public policy of the state that all persons are entitled to full and complete information regarding the affairs of government and the official acts of those who represent them as public officials and employees. Providing persons with the information is an essential function of a representative government and an integral part of the routine duties of public officials and employees, whose duty it is to provide the information. This chapter shall be liberally construed to implement this policy and place the burden of proof for the nondisclosure of a public record on the public agency that would deny access to the record and not on the person seeking to inspect and copy the record.</w:t>
      </w:r>
      <w:r w:rsidRPr="00D67F9D">
        <w:rPr>
          <w:rFonts w:ascii="Times New Roman" w:eastAsia="Times New Roman" w:hAnsi="Times New Roman" w:cs="Times New Roman"/>
          <w:sz w:val="24"/>
          <w:szCs w:val="24"/>
        </w:rPr>
        <w:br/>
      </w:r>
      <w:r w:rsidRPr="00D67F9D">
        <w:rPr>
          <w:rFonts w:ascii="Times New Roman" w:eastAsia="Times New Roman" w:hAnsi="Times New Roman" w:cs="Times New Roman"/>
          <w:i/>
          <w:iCs/>
          <w:sz w:val="24"/>
          <w:szCs w:val="24"/>
        </w:rPr>
        <w:t>As added by P.L.19-1983, SEC.6. Amended by P.L.77-1995, SEC.1.</w:t>
      </w:r>
    </w:p>
    <w:p w:rsidR="00D67F9D" w:rsidRPr="00D67F9D" w:rsidRDefault="00D67F9D" w:rsidP="00D67F9D">
      <w:pPr>
        <w:spacing w:after="0" w:line="240" w:lineRule="auto"/>
        <w:rPr>
          <w:rFonts w:ascii="Times New Roman" w:eastAsia="Times New Roman" w:hAnsi="Times New Roman" w:cs="Times New Roman"/>
          <w:sz w:val="24"/>
          <w:szCs w:val="24"/>
        </w:rPr>
      </w:pPr>
    </w:p>
    <w:p w:rsidR="00D67F9D" w:rsidRDefault="00D67F9D" w:rsidP="00D67F9D">
      <w:pPr>
        <w:spacing w:after="0" w:line="240" w:lineRule="auto"/>
        <w:rPr>
          <w:rFonts w:ascii="Times New Roman" w:eastAsia="Times New Roman" w:hAnsi="Times New Roman" w:cs="Times New Roman"/>
          <w:b/>
          <w:bCs/>
          <w:sz w:val="24"/>
          <w:szCs w:val="24"/>
        </w:rPr>
      </w:pPr>
      <w:r w:rsidRPr="00D67F9D">
        <w:rPr>
          <w:rFonts w:ascii="Times New Roman" w:eastAsia="Times New Roman" w:hAnsi="Times New Roman" w:cs="Times New Roman"/>
          <w:b/>
          <w:bCs/>
          <w:sz w:val="24"/>
          <w:szCs w:val="24"/>
        </w:rPr>
        <w:t>IC 5-14-3-2</w:t>
      </w:r>
      <w:bookmarkStart w:id="0" w:name="IC5-14-3-2"/>
      <w:r w:rsidRPr="00D67F9D">
        <w:rPr>
          <w:rFonts w:ascii="Times New Roman" w:eastAsia="Times New Roman" w:hAnsi="Times New Roman" w:cs="Times New Roman"/>
          <w:sz w:val="24"/>
          <w:szCs w:val="24"/>
        </w:rPr>
        <w:br/>
      </w:r>
      <w:r w:rsidRPr="00D67F9D">
        <w:rPr>
          <w:rFonts w:ascii="Times New Roman" w:eastAsia="Times New Roman" w:hAnsi="Times New Roman" w:cs="Times New Roman"/>
          <w:b/>
          <w:bCs/>
          <w:sz w:val="24"/>
          <w:szCs w:val="24"/>
        </w:rPr>
        <w:t>Definitions</w:t>
      </w:r>
      <w:bookmarkEnd w:id="0"/>
    </w:p>
    <w:p w:rsidR="006F3D0C" w:rsidRPr="00D67F9D" w:rsidRDefault="00D67F9D" w:rsidP="00D67F9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      ...</w:t>
      </w:r>
    </w:p>
    <w:sectPr w:rsidR="006F3D0C" w:rsidRPr="00D67F9D" w:rsidSect="006F3D0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021F91"/>
    <w:rsid w:val="00021F91"/>
    <w:rsid w:val="006F3D0C"/>
    <w:rsid w:val="00D67F9D"/>
    <w:rsid w:val="00E829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3D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67F9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00322687">
      <w:bodyDiv w:val="1"/>
      <w:marLeft w:val="0"/>
      <w:marRight w:val="0"/>
      <w:marTop w:val="0"/>
      <w:marBottom w:val="0"/>
      <w:divBdr>
        <w:top w:val="none" w:sz="0" w:space="0" w:color="auto"/>
        <w:left w:val="none" w:sz="0" w:space="0" w:color="auto"/>
        <w:bottom w:val="none" w:sz="0" w:space="0" w:color="auto"/>
        <w:right w:val="none" w:sz="0" w:space="0" w:color="auto"/>
      </w:divBdr>
    </w:div>
    <w:div w:id="1424104344">
      <w:bodyDiv w:val="1"/>
      <w:marLeft w:val="0"/>
      <w:marRight w:val="0"/>
      <w:marTop w:val="0"/>
      <w:marBottom w:val="0"/>
      <w:divBdr>
        <w:top w:val="none" w:sz="0" w:space="0" w:color="auto"/>
        <w:left w:val="none" w:sz="0" w:space="0" w:color="auto"/>
        <w:bottom w:val="none" w:sz="0" w:space="0" w:color="auto"/>
        <w:right w:val="none" w:sz="0" w:space="0" w:color="auto"/>
      </w:divBdr>
    </w:div>
    <w:div w:id="1561817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178</Words>
  <Characters>1021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WabSci2</dc:creator>
  <cp:lastModifiedBy>WabSci2</cp:lastModifiedBy>
  <cp:revision>1</cp:revision>
  <dcterms:created xsi:type="dcterms:W3CDTF">2014-05-27T17:17:00Z</dcterms:created>
  <dcterms:modified xsi:type="dcterms:W3CDTF">2014-05-27T17:31:00Z</dcterms:modified>
</cp:coreProperties>
</file>